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D7" w:rsidRPr="00C91CD7" w:rsidRDefault="00C91CD7" w:rsidP="00C91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CD7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C91CD7" w:rsidRPr="00C91CD7" w:rsidRDefault="00C91CD7" w:rsidP="00C91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CD7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C91CD7" w:rsidRPr="00C91CD7" w:rsidRDefault="00C91CD7" w:rsidP="00C91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CD7" w:rsidRPr="00C91CD7" w:rsidRDefault="00C91CD7" w:rsidP="00C91C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CD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91CD7" w:rsidRPr="00C91CD7" w:rsidRDefault="00C91CD7" w:rsidP="00C91C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C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C91CD7">
        <w:rPr>
          <w:rFonts w:ascii="Times New Roman" w:hAnsi="Times New Roman" w:cs="Times New Roman"/>
          <w:b/>
          <w:sz w:val="28"/>
          <w:szCs w:val="28"/>
        </w:rPr>
        <w:t>РЕШЕНИЕ № 10</w:t>
      </w:r>
    </w:p>
    <w:p w:rsidR="00C91CD7" w:rsidRPr="00C91CD7" w:rsidRDefault="00C91CD7" w:rsidP="00C91C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>О структуре  Совета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депутатов Ключевского сельсовета  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     В целях организации работы Совета депутатов Ключевского сельсовета, на основании п.1 статьи 18 Устава Ключевского  сельсовета, </w:t>
      </w:r>
    </w:p>
    <w:p w:rsidR="00C91CD7" w:rsidRPr="00C91CD7" w:rsidRDefault="00C91CD7" w:rsidP="00C91CD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C91CD7" w:rsidRPr="00C91CD7" w:rsidRDefault="00C91CD7" w:rsidP="00C91CD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                             РЕШИЛ: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1. Образовать из числа 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депутатов ___ постоянных комиссий Совета деп</w:t>
      </w:r>
      <w:r w:rsidRPr="00C91CD7">
        <w:rPr>
          <w:rFonts w:ascii="Times New Roman" w:hAnsi="Times New Roman" w:cs="Times New Roman"/>
          <w:sz w:val="28"/>
          <w:szCs w:val="28"/>
        </w:rPr>
        <w:t>у</w:t>
      </w:r>
      <w:r w:rsidRPr="00C91CD7">
        <w:rPr>
          <w:rFonts w:ascii="Times New Roman" w:hAnsi="Times New Roman" w:cs="Times New Roman"/>
          <w:sz w:val="28"/>
          <w:szCs w:val="28"/>
        </w:rPr>
        <w:t>татов Ключевского сельсовета</w:t>
      </w:r>
      <w:proofErr w:type="gramEnd"/>
      <w:r w:rsidRPr="00C91CD7">
        <w:rPr>
          <w:rFonts w:ascii="Times New Roman" w:hAnsi="Times New Roman" w:cs="Times New Roman"/>
          <w:sz w:val="28"/>
          <w:szCs w:val="28"/>
        </w:rPr>
        <w:t>: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- постоянная комиссия 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91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CD7">
        <w:rPr>
          <w:rFonts w:ascii="Times New Roman" w:hAnsi="Times New Roman" w:cs="Times New Roman"/>
          <w:sz w:val="28"/>
          <w:szCs w:val="28"/>
        </w:rPr>
        <w:t>______________________________________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91CD7">
        <w:rPr>
          <w:rFonts w:ascii="Times New Roman" w:hAnsi="Times New Roman" w:cs="Times New Roman"/>
          <w:sz w:val="28"/>
          <w:szCs w:val="28"/>
        </w:rPr>
        <w:t xml:space="preserve"> составе ___ депутатов;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- постоянная комиссия 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91CD7">
        <w:rPr>
          <w:rFonts w:ascii="Times New Roman" w:hAnsi="Times New Roman" w:cs="Times New Roman"/>
          <w:sz w:val="28"/>
          <w:szCs w:val="28"/>
        </w:rPr>
        <w:t xml:space="preserve"> ________________________________ 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1CD7">
        <w:rPr>
          <w:rFonts w:ascii="Times New Roman" w:hAnsi="Times New Roman" w:cs="Times New Roman"/>
          <w:sz w:val="28"/>
          <w:szCs w:val="28"/>
        </w:rPr>
        <w:t xml:space="preserve"> составе ____ депутатов;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     2.Установить, что в структуру Совета депутатов Ключевского сельсовета входит мандатная комиссия в составе 3 депутатов, образованная решением первой сессии Совета депутатов Ключевского сельсовета от 22.09.2020г. № 8.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3. Поручить постоянным комиссиям в срок 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91CD7">
        <w:rPr>
          <w:rFonts w:ascii="Times New Roman" w:hAnsi="Times New Roman" w:cs="Times New Roman"/>
          <w:sz w:val="28"/>
          <w:szCs w:val="28"/>
        </w:rPr>
        <w:t xml:space="preserve">  ______ подготовить и вн</w:t>
      </w:r>
      <w:r w:rsidRPr="00C91CD7">
        <w:rPr>
          <w:rFonts w:ascii="Times New Roman" w:hAnsi="Times New Roman" w:cs="Times New Roman"/>
          <w:sz w:val="28"/>
          <w:szCs w:val="28"/>
        </w:rPr>
        <w:t>е</w:t>
      </w:r>
      <w:r w:rsidRPr="00C91CD7">
        <w:rPr>
          <w:rFonts w:ascii="Times New Roman" w:hAnsi="Times New Roman" w:cs="Times New Roman"/>
          <w:sz w:val="28"/>
          <w:szCs w:val="28"/>
        </w:rPr>
        <w:t xml:space="preserve">сти </w:t>
      </w:r>
      <w:proofErr w:type="gramStart"/>
      <w:r w:rsidRPr="00C91CD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91CD7">
        <w:rPr>
          <w:rFonts w:ascii="Times New Roman" w:hAnsi="Times New Roman" w:cs="Times New Roman"/>
          <w:sz w:val="28"/>
          <w:szCs w:val="28"/>
        </w:rPr>
        <w:t xml:space="preserve"> рассмотрение Совета депутатов Положения о постоянных комиссиях Совета депутатов Ключевского сельсовета.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        4. Решение вступает в силу с момента его принятия.</w:t>
      </w: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1CD7" w:rsidRPr="00C91CD7" w:rsidRDefault="00C91CD7" w:rsidP="00C91C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1CD7" w:rsidRPr="00C91CD7" w:rsidRDefault="00C91CD7" w:rsidP="00C91CD7">
      <w:pPr>
        <w:tabs>
          <w:tab w:val="left" w:pos="6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CD7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</w:t>
      </w:r>
      <w:r w:rsidRPr="00C91CD7">
        <w:rPr>
          <w:rFonts w:ascii="Times New Roman" w:hAnsi="Times New Roman" w:cs="Times New Roman"/>
          <w:sz w:val="28"/>
          <w:szCs w:val="28"/>
        </w:rPr>
        <w:tab/>
        <w:t>В.Н.Никифоров</w:t>
      </w:r>
    </w:p>
    <w:p w:rsidR="00C91CD7" w:rsidRDefault="00C91CD7" w:rsidP="00C91CD7">
      <w:pPr>
        <w:jc w:val="both"/>
        <w:rPr>
          <w:sz w:val="28"/>
          <w:szCs w:val="28"/>
        </w:rPr>
      </w:pPr>
    </w:p>
    <w:p w:rsidR="00C91CD7" w:rsidRDefault="00C91CD7" w:rsidP="00C91CD7">
      <w:pPr>
        <w:jc w:val="both"/>
        <w:rPr>
          <w:sz w:val="28"/>
          <w:szCs w:val="28"/>
        </w:rPr>
      </w:pPr>
    </w:p>
    <w:p w:rsidR="00C91CD7" w:rsidRDefault="00C91CD7" w:rsidP="00C91CD7">
      <w:pPr>
        <w:jc w:val="both"/>
        <w:rPr>
          <w:sz w:val="28"/>
          <w:szCs w:val="28"/>
        </w:rPr>
      </w:pPr>
    </w:p>
    <w:p w:rsidR="00C91CD7" w:rsidRDefault="00C91CD7" w:rsidP="00C91CD7">
      <w:pPr>
        <w:jc w:val="both"/>
        <w:rPr>
          <w:sz w:val="28"/>
          <w:szCs w:val="28"/>
        </w:rPr>
      </w:pPr>
    </w:p>
    <w:p w:rsidR="008E5B49" w:rsidRDefault="008E5B49"/>
    <w:sectPr w:rsidR="008E5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CD7"/>
    <w:rsid w:val="008E5B49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2020-10-26T08:55:00Z</dcterms:created>
  <dcterms:modified xsi:type="dcterms:W3CDTF">2020-10-26T08:55:00Z</dcterms:modified>
</cp:coreProperties>
</file>